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7829C" w14:textId="77777777" w:rsidR="0068653A" w:rsidRDefault="00E65757" w:rsidP="0068653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0"/>
          <w:lang w:eastAsia="ru-RU"/>
        </w:rPr>
      </w:pPr>
      <w:r w:rsidRPr="00E65757">
        <w:rPr>
          <w:rFonts w:ascii="Times New Roman" w:hAnsi="Times New Roman" w:cs="Times New Roman"/>
          <w:b/>
          <w:bCs/>
          <w:sz w:val="28"/>
          <w:szCs w:val="36"/>
        </w:rPr>
        <w:t xml:space="preserve">Інформаційна довідка від </w:t>
      </w:r>
      <w:r w:rsidRPr="00E6575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заступника начальника </w:t>
      </w:r>
      <w:r w:rsidRPr="00E65757">
        <w:rPr>
          <w:rFonts w:ascii="Times New Roman" w:hAnsi="Times New Roman" w:cs="Times New Roman"/>
          <w:b/>
          <w:bCs/>
          <w:sz w:val="28"/>
          <w:szCs w:val="20"/>
          <w:lang w:eastAsia="ru-RU"/>
        </w:rPr>
        <w:t>Управління у справах молоді та спорту</w:t>
      </w:r>
      <w:r w:rsidR="0068653A">
        <w:rPr>
          <w:rFonts w:ascii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  <w:r w:rsidRPr="00E65757">
        <w:rPr>
          <w:rFonts w:ascii="Times New Roman" w:hAnsi="Times New Roman" w:cs="Times New Roman"/>
          <w:b/>
          <w:bCs/>
          <w:sz w:val="28"/>
          <w:szCs w:val="20"/>
          <w:lang w:eastAsia="ru-RU"/>
        </w:rPr>
        <w:t xml:space="preserve">Харківської обласної державної адміністрації, </w:t>
      </w:r>
    </w:p>
    <w:p w14:paraId="57FCBF84" w14:textId="376F5688" w:rsidR="00E65757" w:rsidRPr="0068653A" w:rsidRDefault="00E65757" w:rsidP="0068653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0"/>
          <w:lang w:eastAsia="ru-RU"/>
        </w:rPr>
      </w:pPr>
      <w:r w:rsidRPr="00E65757">
        <w:rPr>
          <w:rFonts w:ascii="Times New Roman" w:hAnsi="Times New Roman" w:cs="Times New Roman"/>
          <w:b/>
          <w:bCs/>
          <w:sz w:val="28"/>
          <w:szCs w:val="28"/>
        </w:rPr>
        <w:t>Руслан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65757">
        <w:rPr>
          <w:rFonts w:ascii="Times New Roman" w:hAnsi="Times New Roman" w:cs="Times New Roman"/>
          <w:b/>
          <w:bCs/>
          <w:sz w:val="28"/>
          <w:szCs w:val="28"/>
        </w:rPr>
        <w:t xml:space="preserve"> БАЙРАМОВ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14:paraId="493A8765" w14:textId="77777777" w:rsidR="0068653A" w:rsidRPr="0068653A" w:rsidRDefault="0068653A" w:rsidP="006865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653A">
        <w:rPr>
          <w:rFonts w:ascii="Times New Roman" w:hAnsi="Times New Roman" w:cs="Times New Roman"/>
          <w:sz w:val="28"/>
          <w:szCs w:val="28"/>
        </w:rPr>
        <w:t>м.Харків</w:t>
      </w:r>
      <w:proofErr w:type="spellEnd"/>
      <w:r w:rsidRPr="0068653A">
        <w:rPr>
          <w:rFonts w:ascii="Times New Roman" w:hAnsi="Times New Roman" w:cs="Times New Roman"/>
          <w:sz w:val="28"/>
          <w:szCs w:val="28"/>
        </w:rPr>
        <w:tab/>
      </w:r>
      <w:r w:rsidRPr="0068653A">
        <w:rPr>
          <w:rFonts w:ascii="Times New Roman" w:hAnsi="Times New Roman" w:cs="Times New Roman"/>
          <w:sz w:val="28"/>
          <w:szCs w:val="28"/>
        </w:rPr>
        <w:tab/>
      </w:r>
      <w:r w:rsidRPr="0068653A">
        <w:rPr>
          <w:rFonts w:ascii="Times New Roman" w:hAnsi="Times New Roman" w:cs="Times New Roman"/>
          <w:sz w:val="28"/>
          <w:szCs w:val="28"/>
        </w:rPr>
        <w:tab/>
      </w:r>
      <w:r w:rsidRPr="0068653A">
        <w:rPr>
          <w:rFonts w:ascii="Times New Roman" w:hAnsi="Times New Roman" w:cs="Times New Roman"/>
          <w:sz w:val="28"/>
          <w:szCs w:val="28"/>
        </w:rPr>
        <w:tab/>
      </w:r>
      <w:r w:rsidRPr="0068653A">
        <w:rPr>
          <w:rFonts w:ascii="Times New Roman" w:hAnsi="Times New Roman" w:cs="Times New Roman"/>
          <w:sz w:val="28"/>
          <w:szCs w:val="28"/>
        </w:rPr>
        <w:tab/>
      </w:r>
      <w:r w:rsidRPr="0068653A">
        <w:rPr>
          <w:rFonts w:ascii="Times New Roman" w:hAnsi="Times New Roman" w:cs="Times New Roman"/>
          <w:sz w:val="28"/>
          <w:szCs w:val="28"/>
        </w:rPr>
        <w:tab/>
      </w:r>
      <w:r w:rsidRPr="0068653A">
        <w:rPr>
          <w:rFonts w:ascii="Times New Roman" w:hAnsi="Times New Roman" w:cs="Times New Roman"/>
          <w:sz w:val="28"/>
          <w:szCs w:val="28"/>
        </w:rPr>
        <w:tab/>
      </w:r>
      <w:r w:rsidRPr="0068653A">
        <w:rPr>
          <w:rFonts w:ascii="Times New Roman" w:hAnsi="Times New Roman" w:cs="Times New Roman"/>
          <w:sz w:val="28"/>
          <w:szCs w:val="28"/>
        </w:rPr>
        <w:tab/>
      </w:r>
      <w:r w:rsidRPr="0068653A">
        <w:rPr>
          <w:rFonts w:ascii="Times New Roman" w:hAnsi="Times New Roman" w:cs="Times New Roman"/>
          <w:sz w:val="28"/>
          <w:szCs w:val="28"/>
        </w:rPr>
        <w:tab/>
      </w:r>
      <w:r w:rsidRPr="0068653A">
        <w:rPr>
          <w:rFonts w:ascii="Times New Roman" w:hAnsi="Times New Roman" w:cs="Times New Roman"/>
          <w:sz w:val="28"/>
          <w:szCs w:val="28"/>
        </w:rPr>
        <w:tab/>
        <w:t>11.08.2026</w:t>
      </w:r>
    </w:p>
    <w:p w14:paraId="2170450D" w14:textId="77777777" w:rsidR="00154939" w:rsidRDefault="00154939" w:rsidP="00E6575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F062879" w14:textId="1AE6C069" w:rsidR="00154939" w:rsidRPr="00154939" w:rsidRDefault="00154939" w:rsidP="00E6575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939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154939">
        <w:rPr>
          <w:rFonts w:ascii="Times New Roman" w:hAnsi="Times New Roman" w:cs="Times New Roman"/>
          <w:sz w:val="28"/>
          <w:szCs w:val="28"/>
        </w:rPr>
        <w:t>підтрибунних</w:t>
      </w:r>
      <w:proofErr w:type="spellEnd"/>
      <w:r w:rsidRPr="00154939">
        <w:rPr>
          <w:rFonts w:ascii="Times New Roman" w:hAnsi="Times New Roman" w:cs="Times New Roman"/>
          <w:sz w:val="28"/>
          <w:szCs w:val="28"/>
        </w:rPr>
        <w:t xml:space="preserve"> приміщеннях Південної трибуни стадіону «Металіст», літ. «В-3», власником яких є Держава в особі Харківської обласної військової адміністрації, а балансоутримувачем відповідно до розпорядження визначено ДУ «ХАРКІВ-АРЕНА», здійснює свою діяльність ГО «Футбольний клуб «Незламні». Клуб займається розвитком адаптивного футболу та залученням до занять спортом ветеранів і цивільних осіб з ампутаціями.</w:t>
      </w:r>
    </w:p>
    <w:p w14:paraId="6A4B709D" w14:textId="77777777" w:rsidR="00154939" w:rsidRPr="00154939" w:rsidRDefault="00154939" w:rsidP="00E6575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939">
        <w:rPr>
          <w:rFonts w:ascii="Times New Roman" w:hAnsi="Times New Roman" w:cs="Times New Roman"/>
          <w:sz w:val="28"/>
          <w:szCs w:val="28"/>
        </w:rPr>
        <w:t xml:space="preserve">У ході діяльності футбольного клубу було визначено необхідність </w:t>
      </w:r>
      <w:proofErr w:type="spellStart"/>
      <w:r w:rsidRPr="00154939">
        <w:rPr>
          <w:rFonts w:ascii="Times New Roman" w:hAnsi="Times New Roman" w:cs="Times New Roman"/>
          <w:sz w:val="28"/>
          <w:szCs w:val="28"/>
        </w:rPr>
        <w:t>дооблаштування</w:t>
      </w:r>
      <w:proofErr w:type="spellEnd"/>
      <w:r w:rsidRPr="00154939">
        <w:rPr>
          <w:rFonts w:ascii="Times New Roman" w:hAnsi="Times New Roman" w:cs="Times New Roman"/>
          <w:sz w:val="28"/>
          <w:szCs w:val="28"/>
        </w:rPr>
        <w:t xml:space="preserve"> приміщень з метою забезпечення належних, безпечних та доступних умов для перебування і тренувань спортсменів з інвалідністю.</w:t>
      </w:r>
    </w:p>
    <w:p w14:paraId="6B2C1BE3" w14:textId="77777777" w:rsidR="00154939" w:rsidRPr="00154939" w:rsidRDefault="00154939" w:rsidP="00E6575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939">
        <w:rPr>
          <w:rFonts w:ascii="Times New Roman" w:hAnsi="Times New Roman" w:cs="Times New Roman"/>
          <w:sz w:val="28"/>
          <w:szCs w:val="28"/>
        </w:rPr>
        <w:t>Зазначене питання було порушено представниками ГО «Футбольний клуб «Незламні» під час зустрічі з Начальником Харківської обласної військової адміністрації Олегом СИНЄГУБОВИМ у квітні 2026 року та підтримано керівництвом області.</w:t>
      </w:r>
    </w:p>
    <w:p w14:paraId="1636C00A" w14:textId="77777777" w:rsidR="00154939" w:rsidRPr="00154939" w:rsidRDefault="00154939" w:rsidP="00E6575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939">
        <w:rPr>
          <w:rFonts w:ascii="Times New Roman" w:hAnsi="Times New Roman" w:cs="Times New Roman"/>
          <w:sz w:val="28"/>
          <w:szCs w:val="28"/>
        </w:rPr>
        <w:t xml:space="preserve">На звернення ДУ «ХАРКІВ-АРЕНА» футбольним клубом було надано інформацію щодо необхідного мінімального </w:t>
      </w:r>
      <w:proofErr w:type="spellStart"/>
      <w:r w:rsidRPr="00154939">
        <w:rPr>
          <w:rFonts w:ascii="Times New Roman" w:hAnsi="Times New Roman" w:cs="Times New Roman"/>
          <w:sz w:val="28"/>
          <w:szCs w:val="28"/>
        </w:rPr>
        <w:t>дооблаштування</w:t>
      </w:r>
      <w:proofErr w:type="spellEnd"/>
      <w:r w:rsidRPr="00154939">
        <w:rPr>
          <w:rFonts w:ascii="Times New Roman" w:hAnsi="Times New Roman" w:cs="Times New Roman"/>
          <w:sz w:val="28"/>
          <w:szCs w:val="28"/>
        </w:rPr>
        <w:t xml:space="preserve"> приміщень відповідно до вимог чинних державних будівельних норм та вимог щодо забезпечення доступності для маломобільних груп населення.</w:t>
      </w:r>
    </w:p>
    <w:p w14:paraId="4D71FAC0" w14:textId="77777777" w:rsidR="00154939" w:rsidRPr="00154939" w:rsidRDefault="00154939" w:rsidP="00E6575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939">
        <w:rPr>
          <w:rFonts w:ascii="Times New Roman" w:hAnsi="Times New Roman" w:cs="Times New Roman"/>
          <w:sz w:val="28"/>
          <w:szCs w:val="28"/>
        </w:rPr>
        <w:t>Зокрема, визначено необхідність:</w:t>
      </w:r>
    </w:p>
    <w:p w14:paraId="28AD7DA7" w14:textId="77777777" w:rsidR="00154939" w:rsidRPr="00154939" w:rsidRDefault="00154939" w:rsidP="00E6575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939">
        <w:rPr>
          <w:rFonts w:ascii="Times New Roman" w:hAnsi="Times New Roman" w:cs="Times New Roman"/>
          <w:sz w:val="28"/>
          <w:szCs w:val="28"/>
        </w:rPr>
        <w:t>•</w:t>
      </w:r>
      <w:r w:rsidRPr="00154939">
        <w:rPr>
          <w:rFonts w:ascii="Times New Roman" w:hAnsi="Times New Roman" w:cs="Times New Roman"/>
          <w:sz w:val="28"/>
          <w:szCs w:val="28"/>
        </w:rPr>
        <w:tab/>
        <w:t>облаштування санітарного вузла з урахуванням потреб осіб з інвалідністю;</w:t>
      </w:r>
    </w:p>
    <w:p w14:paraId="22BA4AB5" w14:textId="77777777" w:rsidR="00154939" w:rsidRPr="00154939" w:rsidRDefault="00154939" w:rsidP="00E6575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939">
        <w:rPr>
          <w:rFonts w:ascii="Times New Roman" w:hAnsi="Times New Roman" w:cs="Times New Roman"/>
          <w:sz w:val="28"/>
          <w:szCs w:val="28"/>
        </w:rPr>
        <w:t>•</w:t>
      </w:r>
      <w:r w:rsidRPr="00154939">
        <w:rPr>
          <w:rFonts w:ascii="Times New Roman" w:hAnsi="Times New Roman" w:cs="Times New Roman"/>
          <w:sz w:val="28"/>
          <w:szCs w:val="28"/>
        </w:rPr>
        <w:tab/>
        <w:t>облаштування 2–3 доступних душових із підігрівом води, поручнями та іншими необхідними елементами безпеки;</w:t>
      </w:r>
    </w:p>
    <w:p w14:paraId="5FD0CFD4" w14:textId="77777777" w:rsidR="00154939" w:rsidRPr="00154939" w:rsidRDefault="00154939" w:rsidP="00E6575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939">
        <w:rPr>
          <w:rFonts w:ascii="Times New Roman" w:hAnsi="Times New Roman" w:cs="Times New Roman"/>
          <w:sz w:val="28"/>
          <w:szCs w:val="28"/>
        </w:rPr>
        <w:t>•</w:t>
      </w:r>
      <w:r w:rsidRPr="00154939">
        <w:rPr>
          <w:rFonts w:ascii="Times New Roman" w:hAnsi="Times New Roman" w:cs="Times New Roman"/>
          <w:sz w:val="28"/>
          <w:szCs w:val="28"/>
        </w:rPr>
        <w:tab/>
        <w:t xml:space="preserve">забезпечення </w:t>
      </w:r>
      <w:proofErr w:type="spellStart"/>
      <w:r w:rsidRPr="00154939">
        <w:rPr>
          <w:rFonts w:ascii="Times New Roman" w:hAnsi="Times New Roman" w:cs="Times New Roman"/>
          <w:sz w:val="28"/>
          <w:szCs w:val="28"/>
        </w:rPr>
        <w:t>безбар’єрного</w:t>
      </w:r>
      <w:proofErr w:type="spellEnd"/>
      <w:r w:rsidRPr="00154939">
        <w:rPr>
          <w:rFonts w:ascii="Times New Roman" w:hAnsi="Times New Roman" w:cs="Times New Roman"/>
          <w:sz w:val="28"/>
          <w:szCs w:val="28"/>
        </w:rPr>
        <w:t xml:space="preserve"> доступу до приміщень;</w:t>
      </w:r>
    </w:p>
    <w:p w14:paraId="68C1DC31" w14:textId="77777777" w:rsidR="00154939" w:rsidRPr="00154939" w:rsidRDefault="00154939" w:rsidP="00E6575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939">
        <w:rPr>
          <w:rFonts w:ascii="Times New Roman" w:hAnsi="Times New Roman" w:cs="Times New Roman"/>
          <w:sz w:val="28"/>
          <w:szCs w:val="28"/>
        </w:rPr>
        <w:t>•</w:t>
      </w:r>
      <w:r w:rsidRPr="00154939">
        <w:rPr>
          <w:rFonts w:ascii="Times New Roman" w:hAnsi="Times New Roman" w:cs="Times New Roman"/>
          <w:sz w:val="28"/>
          <w:szCs w:val="28"/>
        </w:rPr>
        <w:tab/>
        <w:t>встановлення системи пожежної сигналізації;</w:t>
      </w:r>
    </w:p>
    <w:p w14:paraId="70293E61" w14:textId="77777777" w:rsidR="00154939" w:rsidRPr="00154939" w:rsidRDefault="00154939" w:rsidP="00E6575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939">
        <w:rPr>
          <w:rFonts w:ascii="Times New Roman" w:hAnsi="Times New Roman" w:cs="Times New Roman"/>
          <w:sz w:val="28"/>
          <w:szCs w:val="28"/>
        </w:rPr>
        <w:t>•</w:t>
      </w:r>
      <w:r w:rsidRPr="00154939">
        <w:rPr>
          <w:rFonts w:ascii="Times New Roman" w:hAnsi="Times New Roman" w:cs="Times New Roman"/>
          <w:sz w:val="28"/>
          <w:szCs w:val="28"/>
        </w:rPr>
        <w:tab/>
        <w:t>облаштування належної системи вентиляції.</w:t>
      </w:r>
    </w:p>
    <w:p w14:paraId="794B15BB" w14:textId="77777777" w:rsidR="00154939" w:rsidRPr="00154939" w:rsidRDefault="00154939" w:rsidP="00E6575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939">
        <w:rPr>
          <w:rFonts w:ascii="Times New Roman" w:hAnsi="Times New Roman" w:cs="Times New Roman"/>
          <w:sz w:val="28"/>
          <w:szCs w:val="28"/>
        </w:rPr>
        <w:t xml:space="preserve">Таким чином, у складі нерухомого майна, що перебуває на балансі ДУ «ХАРКІВ-АРЕНА», вже наявні приміщення, які використовуються ГО «Футбольний клуб «Незламні» для розвитку адаптивного футболу та проведення тренувань спортсменів з ампутаціями. Для забезпечення належних умов їх використання необхідне відповідне </w:t>
      </w:r>
      <w:proofErr w:type="spellStart"/>
      <w:r w:rsidRPr="00154939">
        <w:rPr>
          <w:rFonts w:ascii="Times New Roman" w:hAnsi="Times New Roman" w:cs="Times New Roman"/>
          <w:sz w:val="28"/>
          <w:szCs w:val="28"/>
        </w:rPr>
        <w:t>дооблаштування</w:t>
      </w:r>
      <w:proofErr w:type="spellEnd"/>
      <w:r w:rsidRPr="00154939">
        <w:rPr>
          <w:rFonts w:ascii="Times New Roman" w:hAnsi="Times New Roman" w:cs="Times New Roman"/>
          <w:sz w:val="28"/>
          <w:szCs w:val="28"/>
        </w:rPr>
        <w:t xml:space="preserve"> приміщень та виконання комплексу ремонтних і монтажних робіт.</w:t>
      </w:r>
    </w:p>
    <w:p w14:paraId="24970B24" w14:textId="4F12E63D" w:rsidR="000624A2" w:rsidRPr="00154939" w:rsidRDefault="000624A2" w:rsidP="00E6575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624A2" w:rsidRPr="00154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939"/>
    <w:rsid w:val="000624A2"/>
    <w:rsid w:val="00154939"/>
    <w:rsid w:val="00563780"/>
    <w:rsid w:val="0068653A"/>
    <w:rsid w:val="007344DC"/>
    <w:rsid w:val="00B7130F"/>
    <w:rsid w:val="00B82BC2"/>
    <w:rsid w:val="00C83F09"/>
    <w:rsid w:val="00D207EB"/>
    <w:rsid w:val="00E01F97"/>
    <w:rsid w:val="00E65757"/>
    <w:rsid w:val="00E662F8"/>
    <w:rsid w:val="00FC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96BCF"/>
  <w15:chartTrackingRefBased/>
  <w15:docId w15:val="{632FBCC8-9B08-47BF-9DDA-F09953ECF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549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49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49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49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49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49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49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49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49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49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549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549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5493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5493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5493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5493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5493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5493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549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549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549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549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549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5493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5493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5493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549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5493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5493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1290</Words>
  <Characters>736</Characters>
  <Application>Microsoft Office Word</Application>
  <DocSecurity>0</DocSecurity>
  <Lines>6</Lines>
  <Paragraphs>4</Paragraphs>
  <ScaleCrop>false</ScaleCrop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Поротов Андрей</dc:creator>
  <cp:keywords/>
  <dc:description/>
  <cp:lastModifiedBy>Воротинцева</cp:lastModifiedBy>
  <cp:revision>4</cp:revision>
  <cp:lastPrinted>2026-08-11T13:11:00Z</cp:lastPrinted>
  <dcterms:created xsi:type="dcterms:W3CDTF">2026-08-11T13:03:00Z</dcterms:created>
  <dcterms:modified xsi:type="dcterms:W3CDTF">2026-08-11T13:21:00Z</dcterms:modified>
</cp:coreProperties>
</file>